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B23" w:rsidRPr="00952B23" w:rsidRDefault="00952B23" w:rsidP="00952B23">
      <w:pPr>
        <w:spacing w:after="225"/>
        <w:outlineLvl w:val="0"/>
        <w:rPr>
          <w:rFonts w:eastAsia="Times New Roman" w:cstheme="minorHAnsi"/>
          <w:b/>
          <w:bCs/>
          <w:color w:val="FF0000"/>
          <w:kern w:val="36"/>
          <w:sz w:val="32"/>
          <w:szCs w:val="32"/>
          <w:lang w:eastAsia="cs-CZ"/>
        </w:rPr>
      </w:pPr>
      <w:bookmarkStart w:id="0" w:name="_GoBack"/>
      <w:r w:rsidRPr="00952B23">
        <w:rPr>
          <w:rFonts w:eastAsia="Times New Roman" w:cstheme="minorHAnsi"/>
          <w:b/>
          <w:bCs/>
          <w:color w:val="FF0000"/>
          <w:kern w:val="36"/>
          <w:sz w:val="32"/>
          <w:szCs w:val="32"/>
          <w:lang w:eastAsia="cs-CZ"/>
        </w:rPr>
        <w:t>Auto.cz</w:t>
      </w:r>
    </w:p>
    <w:bookmarkEnd w:id="0"/>
    <w:p w:rsidR="00952B23" w:rsidRPr="00952B23" w:rsidRDefault="00952B23" w:rsidP="00952B23">
      <w:pPr>
        <w:spacing w:after="225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cs-CZ"/>
        </w:rPr>
      </w:pPr>
      <w:r w:rsidRPr="00952B23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cs-CZ"/>
        </w:rPr>
        <w:t xml:space="preserve">Peugeot 208 1.2 </w:t>
      </w:r>
      <w:proofErr w:type="spellStart"/>
      <w:r w:rsidRPr="00952B23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cs-CZ"/>
        </w:rPr>
        <w:t>Puretech</w:t>
      </w:r>
      <w:proofErr w:type="spellEnd"/>
      <w:r w:rsidRPr="00952B23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cs-CZ"/>
        </w:rPr>
        <w:t xml:space="preserve"> 100 vs. Suzuki </w:t>
      </w:r>
      <w:proofErr w:type="spellStart"/>
      <w:r w:rsidRPr="00952B23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cs-CZ"/>
        </w:rPr>
        <w:t>Swift</w:t>
      </w:r>
      <w:proofErr w:type="spellEnd"/>
      <w:r w:rsidRPr="00952B23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cs-CZ"/>
        </w:rPr>
        <w:t xml:space="preserve"> 4x4 Hybrid – Francouzský elegán, nebo japonský nebojsa?</w:t>
      </w:r>
    </w:p>
    <w:p w:rsidR="00952B23" w:rsidRPr="00952B23" w:rsidRDefault="00952B23" w:rsidP="00952B23">
      <w:pPr>
        <w:spacing w:line="450" w:lineRule="atLeast"/>
        <w:textAlignment w:val="center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 xml:space="preserve">Ondřej Mára </w:t>
      </w:r>
      <w:r w:rsidRPr="00952B23">
        <w:rPr>
          <w:rFonts w:eastAsia="Times New Roman" w:cstheme="minorHAnsi"/>
          <w:color w:val="000000" w:themeColor="text1"/>
          <w:lang w:eastAsia="cs-CZ"/>
        </w:rPr>
        <w:t>7. 2. 2020 • 21:24</w:t>
      </w:r>
    </w:p>
    <w:p w:rsidR="00952B23" w:rsidRPr="00952B23" w:rsidRDefault="00952B23" w:rsidP="00952B23">
      <w:pPr>
        <w:shd w:val="clear" w:color="auto" w:fill="323232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>a</w:t>
      </w:r>
      <w:r w:rsidRPr="00952B23">
        <w:rPr>
          <w:rFonts w:eastAsia="Times New Roman" w:cstheme="minorHAnsi"/>
          <w:noProof/>
          <w:color w:val="000000" w:themeColor="text1"/>
          <w:lang w:eastAsia="cs-CZ"/>
        </w:rPr>
        <w:drawing>
          <wp:inline distT="0" distB="0" distL="0" distR="0">
            <wp:extent cx="5756910" cy="3547110"/>
            <wp:effectExtent l="0" t="0" r="0" b="0"/>
            <wp:docPr id="51" name="Obrázek 51" descr="Ilustrační fot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Ilustrační fot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23" w:rsidRPr="00952B23" w:rsidRDefault="00A3231E" w:rsidP="00952B23">
      <w:pPr>
        <w:spacing w:before="75"/>
        <w:rPr>
          <w:rFonts w:eastAsia="Times New Roman" w:cstheme="minorHAnsi"/>
          <w:color w:val="000000" w:themeColor="text1"/>
          <w:lang w:eastAsia="cs-CZ"/>
        </w:rPr>
      </w:pPr>
      <w:r w:rsidRPr="00A3231E">
        <w:rPr>
          <w:rFonts w:eastAsia="Times New Roman" w:cstheme="minorHAnsi"/>
          <w:noProof/>
          <w:color w:val="000000" w:themeColor="text1"/>
          <w:lang w:eastAsia="cs-CZ"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952B23" w:rsidRPr="00952B23" w:rsidRDefault="00952B23" w:rsidP="00952B23">
      <w:pPr>
        <w:spacing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>Do dnešního srovnávacího testu se nám sešla poněkud nesourodá dvojice, která reprezentuje dva zcela odlišné přístupy v segmentu malých automobilů.</w:t>
      </w:r>
    </w:p>
    <w:p w:rsidR="00952B23" w:rsidRPr="00952B23" w:rsidRDefault="00952B23" w:rsidP="00952B23">
      <w:pPr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 xml:space="preserve">Předchozí     Úvod, pořizovací </w:t>
      </w:r>
      <w:proofErr w:type="gramStart"/>
      <w:r w:rsidRPr="00952B23">
        <w:rPr>
          <w:rFonts w:eastAsia="Times New Roman" w:cstheme="minorHAnsi"/>
          <w:color w:val="000000" w:themeColor="text1"/>
          <w:lang w:eastAsia="cs-CZ"/>
        </w:rPr>
        <w:t>náklady  Design</w:t>
      </w:r>
      <w:proofErr w:type="gramEnd"/>
      <w:r w:rsidRPr="00952B23">
        <w:rPr>
          <w:rFonts w:eastAsia="Times New Roman" w:cstheme="minorHAnsi"/>
          <w:color w:val="000000" w:themeColor="text1"/>
          <w:lang w:eastAsia="cs-CZ"/>
        </w:rPr>
        <w:t xml:space="preserve">, interiér  Motor, jízdní vlastnosti  Závěr  </w:t>
      </w:r>
      <w:r w:rsidRPr="00952B23">
        <w:rPr>
          <w:rFonts w:eastAsia="Times New Roman" w:cstheme="minorHAnsi"/>
          <w:color w:val="000000" w:themeColor="text1"/>
          <w:bdr w:val="single" w:sz="6" w:space="0" w:color="D2D2D2" w:frame="1"/>
          <w:shd w:val="clear" w:color="auto" w:fill="F9F9F9"/>
          <w:lang w:eastAsia="cs-CZ"/>
        </w:rPr>
        <w:t>Úvod, pořizovací náklady</w:t>
      </w:r>
      <w:r w:rsidRPr="00952B23">
        <w:rPr>
          <w:rFonts w:eastAsia="Times New Roman" w:cstheme="minorHAnsi"/>
          <w:color w:val="000000" w:themeColor="text1"/>
          <w:lang w:eastAsia="cs-CZ"/>
        </w:rPr>
        <w:t> Další</w:t>
      </w:r>
    </w:p>
    <w:p w:rsidR="00952B23" w:rsidRPr="00952B23" w:rsidRDefault="00952B23" w:rsidP="00952B23">
      <w:pPr>
        <w:spacing w:line="525" w:lineRule="atLeast"/>
        <w:outlineLvl w:val="1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>Úvod, pořizovací náklady</w:t>
      </w:r>
    </w:p>
    <w:p w:rsidR="00952B23" w:rsidRPr="00952B23" w:rsidRDefault="00A3231E" w:rsidP="00952B23">
      <w:pPr>
        <w:spacing w:before="240" w:after="240" w:line="375" w:lineRule="atLeast"/>
        <w:rPr>
          <w:rFonts w:eastAsia="Times New Roman" w:cstheme="minorHAnsi"/>
          <w:color w:val="000000" w:themeColor="text1"/>
          <w:lang w:eastAsia="cs-CZ"/>
        </w:rPr>
      </w:pPr>
      <w:r w:rsidRPr="00A3231E">
        <w:rPr>
          <w:rFonts w:eastAsia="Times New Roman" w:cstheme="minorHAnsi"/>
          <w:noProof/>
          <w:color w:val="000000" w:themeColor="text1"/>
          <w:lang w:eastAsia="cs-CZ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952B23" w:rsidRPr="00952B23" w:rsidRDefault="00952B23" w:rsidP="00952B23">
      <w:pPr>
        <w:spacing w:after="225"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 xml:space="preserve">Zatímco Suzuki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Swift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je pocitově spíše malým nebojsou s klasickým atmosférickým čtyřválcem a přicmrndávajícím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mildhybridem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, jehož (v tomto segmentu unikátní) pohon </w:t>
      </w:r>
    </w:p>
    <w:tbl>
      <w:tblPr>
        <w:tblpPr w:leftFromText="141" w:rightFromText="141" w:vertAnchor="text" w:horzAnchor="margin" w:tblpXSpec="center" w:tblpY="-1416"/>
        <w:tblW w:w="10350" w:type="dxa"/>
        <w:tblCellSpacing w:w="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shd w:val="clear" w:color="auto" w:fill="FFFFFF"/>
        <w:tblCellMar>
          <w:top w:w="105" w:type="dxa"/>
          <w:left w:w="150" w:type="dxa"/>
          <w:bottom w:w="105" w:type="dxa"/>
          <w:right w:w="150" w:type="dxa"/>
        </w:tblCellMar>
        <w:tblLook w:val="04A0" w:firstRow="1" w:lastRow="0" w:firstColumn="1" w:lastColumn="0" w:noHBand="0" w:noVBand="1"/>
      </w:tblPr>
      <w:tblGrid>
        <w:gridCol w:w="5336"/>
        <w:gridCol w:w="3069"/>
        <w:gridCol w:w="1945"/>
      </w:tblGrid>
      <w:tr w:rsidR="00952B23" w:rsidRPr="00952B23" w:rsidTr="00952B23">
        <w:trPr>
          <w:tblHeader/>
          <w:tblCellSpacing w:w="0" w:type="dxa"/>
        </w:trPr>
        <w:tc>
          <w:tcPr>
            <w:tcW w:w="4120" w:type="dxa"/>
            <w:tcBorders>
              <w:bottom w:val="single" w:sz="6" w:space="0" w:color="D2D2D2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Pořizovací náklady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Peugeot 208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Suzuki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Swift</w:t>
            </w:r>
            <w:proofErr w:type="spellEnd"/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ZÁKLADNÍ CENA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Motor a stupeň výbavy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1.2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PureTech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100 S&amp;S MAN6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Active</w:t>
            </w:r>
            <w:proofErr w:type="spellEnd"/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1.2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DualJet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Hybrid 4x4 Premium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Cena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345.000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331.900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STANDARDNÍ VÝBAVA A PŘÍPLATKY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Klimatizace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manuální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manuální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Automatická klimatizace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+10.000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Sandardní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kola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16" ocelová + kryty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16" z lehké slitiny 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Rezerva (dojezdová)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+3.000 Kč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+7.545 Kč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Tempomat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Vyhřívaná přední sedadla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+6.000 Kč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proofErr w:type="gram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LED  světlomety</w:t>
            </w:r>
            <w:proofErr w:type="gram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Přední mlhová světa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Metalíza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+6.000/13.000/17.000*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+11.000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Navigace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+18.000 Kč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Parkovací kamera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+14.000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Panoramatické střešní okno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+15.000 Kč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Bezklíčové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odemykání a startování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USB port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4x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1x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Digitální přístrojový štít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Tažné zařízení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+16.000 (příprava)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*v závislosti na barvě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SERVIS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Světlomet/zadní sdružená svítilna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26.992/-**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22.791/7.663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Přední/zadní nárazník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-/-**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10.373/11.499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Přední blatník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5.387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3.834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Brzdové destičky přední/zadní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3.421/2.065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2.212/1.896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Brzdové kotouče přední/zadní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2.611 (1</w:t>
            </w:r>
            <w:proofErr w:type="gram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ks)/</w:t>
            </w:r>
            <w:proofErr w:type="gram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3.802 (sada 2ks)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1.521/1.440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Přední/zadní tlumiče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2.801/.2.417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3.490/4.002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Čelní sklo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10.681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8.021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Hodinová sazba v servisu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800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720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Servisní interval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20.000 km/ rok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20.000 km / rok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Náklady na servisní prohlídky do ujetí 100 000 km [Kč]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30.424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14.084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**ceny zatím nestanoveny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ZÁRUKY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Celý vůz/lak/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neprorez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. karoserie (roky)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5 / 3 / 12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 (100.000 km) / 3 / 12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Prodloužená záruka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Až 8 let / 200.000 km (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Optiway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Garance, 31.000 Kč)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2 roky (5.100 </w:t>
            </w:r>
            <w:proofErr w:type="gram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Kč)/</w:t>
            </w:r>
            <w:proofErr w:type="gram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1 rok  (3.520)</w:t>
            </w:r>
          </w:p>
        </w:tc>
      </w:tr>
    </w:tbl>
    <w:p w:rsidR="00952B23" w:rsidRPr="00952B23" w:rsidRDefault="00952B23" w:rsidP="00952B23">
      <w:pPr>
        <w:spacing w:after="225"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lastRenderedPageBreak/>
        <w:t>všech kol slibuje schopnost bezpečně zdolávat cestu i v horším počasí, Peugeot se snaží uhranout výkonnějšími přeplňovanými tříválci, výrazným exteriérem a unikátním interiérem.</w:t>
      </w:r>
    </w:p>
    <w:p w:rsidR="00952B23" w:rsidRPr="00952B23" w:rsidRDefault="00952B23" w:rsidP="00952B23">
      <w:pPr>
        <w:spacing w:before="150" w:after="150" w:line="390" w:lineRule="atLeast"/>
        <w:outlineLvl w:val="1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>Kolik stojí?</w:t>
      </w:r>
    </w:p>
    <w:p w:rsidR="00952B23" w:rsidRPr="00952B23" w:rsidRDefault="00952B23" w:rsidP="00952B23">
      <w:pPr>
        <w:spacing w:after="225"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 xml:space="preserve">Peníze jsou obvykle až na prvním místě, takže pojďme začít od ceníků, které by snad nemohly být rozdílnější. Zatímco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Swift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nabízí jedinou motorizaci, dva typy pohonu, tři stupně výbavy a seznam příplatků omezený na metalický/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dvoutónový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metalický lak, Peugeot 208 nabídne čtyři motorizace, tři typy převodovek, čtyři výbavové stupně a několik stránek příplatkové výbavy.</w:t>
      </w:r>
    </w:p>
    <w:p w:rsidR="00952B23" w:rsidRPr="00952B23" w:rsidRDefault="00952B23" w:rsidP="00952B23">
      <w:pPr>
        <w:spacing w:after="225"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 xml:space="preserve">Naprostý základ nabídky Suzuki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Swift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tvoří motorizace 1.2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DualJet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Hybrid 66 kW (90 k) v kombinaci s manuální pětistupňovou převodovkou, pohonem pouze předních kol a výbavou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Comfort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, jehož cena začíná od 269.900 Kč. Nejlevnější Peugeot 208 s motorizací 1.2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PureTech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75 (55 kW/75 k) v kombinaci s pětistupňovým manuálem a výbavou Line začíná na 295.000 Kč.</w:t>
      </w:r>
    </w:p>
    <w:p w:rsidR="00952B23" w:rsidRPr="00952B23" w:rsidRDefault="00952B23" w:rsidP="00952B23">
      <w:pPr>
        <w:spacing w:after="225"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 xml:space="preserve">V naší redakční garáži však zaparkovalo Suzuki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Swift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1.2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DualJet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Hybrid v kombinaci s pětistupňovým manuálem, pohonem všech kol 4x4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AllGrip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a ve vrcholné výbavě Elegance, jehož cena začíná od 377.900 Kč. Tomu je po výkonnostní stránce nejbližší Peugeot 208 s motorizací 1.2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PureTech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100 (74 kW/ 100 k) v kombinaci s šestistupňovým manuálem. Vůz ve fotogalerii, tedy ve vrcholné výbavě GT Line, by však startoval na částce 445.000 Kč a od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Swiftu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by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ho dělil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markantní rozdíl 67.100 Kč.</w:t>
      </w:r>
    </w:p>
    <w:p w:rsidR="00952B23" w:rsidRPr="00952B23" w:rsidRDefault="00952B23" w:rsidP="00952B23">
      <w:pPr>
        <w:spacing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 xml:space="preserve">Tradičně jsme se proto rozhodli srovnat základní ceny testovaných motorizací. V případě Suzuki to znamená výbavu Premium, která startuje na ceně 331.900 Kč. V případě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Peugeotu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208 pak výbavu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Active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za cenu od 345.000 Kč.</w:t>
      </w:r>
    </w:p>
    <w:p w:rsidR="00952B23" w:rsidRPr="00952B23" w:rsidRDefault="00952B23" w:rsidP="00952B23">
      <w:pPr>
        <w:spacing w:after="225"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 xml:space="preserve">Nepatrně vyšší cenu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Peugeotu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by měl ovšem ospravedlnit například fakt, že je o pár let novější. Vždyť současnou generaci Suzuki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Swift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představila japonská automobilka již na ženevském autosalonu v březnu 2017, zatímco nový Peugeot 208 byl oficiálně odhalen až v únoru 2019.</w:t>
      </w:r>
    </w:p>
    <w:p w:rsidR="00952B23" w:rsidRPr="00952B23" w:rsidRDefault="00952B23" w:rsidP="00952B23">
      <w:pPr>
        <w:spacing w:after="225"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t xml:space="preserve">Dokáže si ale Peugeot cenu obhájit při pohledu na seznam výbav? Proti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Swiftu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nabídne v základní výbavě například přední LED světlomety, tempomat nebo více USB portů. Suzuki naopak potěší litými </w:t>
      </w:r>
      <w:proofErr w:type="gramStart"/>
      <w:r w:rsidRPr="00952B23">
        <w:rPr>
          <w:rFonts w:eastAsia="Times New Roman" w:cstheme="minorHAnsi"/>
          <w:color w:val="000000" w:themeColor="text1"/>
          <w:lang w:eastAsia="cs-CZ"/>
        </w:rPr>
        <w:t>16 palcovými</w:t>
      </w:r>
      <w:proofErr w:type="gramEnd"/>
      <w:r w:rsidRPr="00952B23">
        <w:rPr>
          <w:rFonts w:eastAsia="Times New Roman" w:cstheme="minorHAnsi"/>
          <w:color w:val="000000" w:themeColor="text1"/>
          <w:lang w:eastAsia="cs-CZ"/>
        </w:rPr>
        <w:t xml:space="preserve"> koly, vyhřívanými sedadly nebo předními mlhovkami. Za standardní metalický lak si u Suzuki připlatíte 11.000 Kč, u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Peugeotu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se ceny odvíjí od barvy v rozmezí 6.000 Kč až 17.000 Kč.</w:t>
      </w:r>
    </w:p>
    <w:p w:rsidR="00952B23" w:rsidRPr="00952B23" w:rsidRDefault="00952B23" w:rsidP="00952B23">
      <w:pPr>
        <w:spacing w:line="375" w:lineRule="atLeast"/>
        <w:rPr>
          <w:rFonts w:eastAsia="Times New Roman" w:cstheme="minorHAnsi"/>
          <w:color w:val="000000" w:themeColor="text1"/>
          <w:lang w:eastAsia="cs-CZ"/>
        </w:rPr>
      </w:pPr>
      <w:r w:rsidRPr="00952B23">
        <w:rPr>
          <w:rFonts w:eastAsia="Times New Roman" w:cstheme="minorHAnsi"/>
          <w:color w:val="000000" w:themeColor="text1"/>
          <w:lang w:eastAsia="cs-CZ"/>
        </w:rPr>
        <w:lastRenderedPageBreak/>
        <w:t xml:space="preserve">V otázce servisu pak vychází levněji Suzuki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Swift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, u kterého pořídíte levněji brzdové kotouče i destičky, čelní sklo i přední blatník. V </w:t>
      </w:r>
      <w:proofErr w:type="spellStart"/>
      <w:r w:rsidRPr="00952B23">
        <w:rPr>
          <w:rFonts w:eastAsia="Times New Roman" w:cstheme="minorHAnsi"/>
          <w:color w:val="000000" w:themeColor="text1"/>
          <w:lang w:eastAsia="cs-CZ"/>
        </w:rPr>
        <w:t>Peugeotu</w:t>
      </w:r>
      <w:proofErr w:type="spellEnd"/>
      <w:r w:rsidRPr="00952B23">
        <w:rPr>
          <w:rFonts w:eastAsia="Times New Roman" w:cstheme="minorHAnsi"/>
          <w:color w:val="000000" w:themeColor="text1"/>
          <w:lang w:eastAsia="cs-CZ"/>
        </w:rPr>
        <w:t xml:space="preserve"> zaplatíte méně třeba za tlumiče, v průměru si ale připlatíte za každou hodinu strávenou v servisu.</w:t>
      </w:r>
    </w:p>
    <w:tbl>
      <w:tblPr>
        <w:tblW w:w="10350" w:type="dxa"/>
        <w:tblCellSpacing w:w="0" w:type="dxa"/>
        <w:tblInd w:w="-65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shd w:val="clear" w:color="auto" w:fill="FFFFFF"/>
        <w:tblCellMar>
          <w:top w:w="105" w:type="dxa"/>
          <w:left w:w="150" w:type="dxa"/>
          <w:bottom w:w="105" w:type="dxa"/>
          <w:right w:w="150" w:type="dxa"/>
        </w:tblCellMar>
        <w:tblLook w:val="04A0" w:firstRow="1" w:lastRow="0" w:firstColumn="1" w:lastColumn="0" w:noHBand="0" w:noVBand="1"/>
      </w:tblPr>
      <w:tblGrid>
        <w:gridCol w:w="4008"/>
        <w:gridCol w:w="3231"/>
        <w:gridCol w:w="3111"/>
      </w:tblGrid>
      <w:tr w:rsidR="00952B23" w:rsidRPr="00952B23" w:rsidTr="00952B23">
        <w:trPr>
          <w:tblHeader/>
          <w:tblCellSpacing w:w="0" w:type="dxa"/>
        </w:trPr>
        <w:tc>
          <w:tcPr>
            <w:tcW w:w="4008" w:type="dxa"/>
            <w:tcBorders>
              <w:bottom w:val="single" w:sz="6" w:space="0" w:color="D2D2D2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HODNOCENÍ POŘIZOVACÍCH NÁKLADŮ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Peugeot 208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Suzuki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Swift</w:t>
            </w:r>
            <w:proofErr w:type="spellEnd"/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Základní cena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9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Standardní výbava a příplatky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8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Servis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9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Záruky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8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7</w:t>
            </w:r>
          </w:p>
        </w:tc>
      </w:tr>
      <w:tr w:rsidR="00952B23" w:rsidRPr="00952B23" w:rsidTr="00952B23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Průměr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7,25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8,25</w:t>
            </w:r>
          </w:p>
        </w:tc>
      </w:tr>
    </w:tbl>
    <w:p w:rsidR="00952B23" w:rsidRPr="00952B23" w:rsidRDefault="00952B23" w:rsidP="00952B23">
      <w:pPr>
        <w:shd w:val="clear" w:color="auto" w:fill="FFFFFF"/>
        <w:spacing w:line="285" w:lineRule="atLeast"/>
        <w:outlineLvl w:val="1"/>
        <w:rPr>
          <w:rFonts w:eastAsia="Times New Roman" w:cstheme="minorHAnsi"/>
          <w:color w:val="000000" w:themeColor="text1"/>
          <w:lang w:eastAsia="cs-CZ"/>
        </w:rPr>
      </w:pPr>
    </w:p>
    <w:tbl>
      <w:tblPr>
        <w:tblW w:w="10642" w:type="dxa"/>
        <w:tblCellSpacing w:w="15" w:type="dxa"/>
        <w:tblInd w:w="-292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shd w:val="clear" w:color="auto" w:fill="FFFFFF"/>
        <w:tblCellMar>
          <w:top w:w="105" w:type="dxa"/>
          <w:left w:w="150" w:type="dxa"/>
          <w:bottom w:w="105" w:type="dxa"/>
          <w:right w:w="150" w:type="dxa"/>
        </w:tblCellMar>
        <w:tblLook w:val="04A0" w:firstRow="1" w:lastRow="0" w:firstColumn="1" w:lastColumn="0" w:noHBand="0" w:noVBand="1"/>
      </w:tblPr>
      <w:tblGrid>
        <w:gridCol w:w="4677"/>
        <w:gridCol w:w="2892"/>
        <w:gridCol w:w="3073"/>
      </w:tblGrid>
      <w:tr w:rsidR="00952B23" w:rsidRPr="00952B23" w:rsidTr="00952B23">
        <w:trPr>
          <w:tblHeader/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Peugeot 208 1.2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PureTech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100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Suzuki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Swift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1.2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DualJet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Hybrid 4x4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Cena základní sestavy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445 000 Kč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377 900 Kč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Cena testované sestavy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0 Kč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388 900 Kč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10582" w:type="dxa"/>
            <w:gridSpan w:val="3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Motor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Typ motoru: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přeplňovaný zážehový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zážehový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Válce / ventily: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 / 4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4 / 4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Zdvihový objem (ccm):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1199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1242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Nejvyšší výkon (kW /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ot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/min):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74 / 5500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66 / 6000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Nejvyšší toč. moment (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Nm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/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ot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/min):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205 / 1750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120 / 4400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10582" w:type="dxa"/>
            <w:gridSpan w:val="3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Provozní vlastnosti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Maximální rychlost (km/h):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188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170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Zrychlení </w:t>
            </w:r>
            <w:proofErr w:type="gram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0 - 100</w:t>
            </w:r>
            <w:proofErr w:type="gram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km/h (s):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9.9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12.6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Spotřeba město/mimo/kombi (l/100 km):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5.2 / 3.7 / 4.2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4.8 / 4.3 / 4.5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Emise CO</w:t>
            </w:r>
            <w:r w:rsidRPr="00952B23">
              <w:rPr>
                <w:rFonts w:eastAsia="Times New Roman" w:cstheme="minorHAnsi"/>
                <w:color w:val="000000" w:themeColor="text1"/>
                <w:vertAlign w:val="subscript"/>
                <w:lang w:eastAsia="cs-CZ"/>
              </w:rPr>
              <w:t>2</w:t>
            </w: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97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101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10582" w:type="dxa"/>
            <w:gridSpan w:val="3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Rozměry a hmotnosti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Zavaz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. </w:t>
            </w:r>
            <w:proofErr w:type="gram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prostor - sedadla</w:t>
            </w:r>
            <w:proofErr w:type="gram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/sklopena (l):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309 / 1004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265 / 947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Objem nádrže (l):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44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37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Pohotovostní hm. / nosnost (kg):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1165 / 430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1035 / 370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 xml:space="preserve">Rozměr 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pneu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205/45 R17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185/55 R16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10582" w:type="dxa"/>
            <w:gridSpan w:val="3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fldChar w:fldCharType="begin"/>
            </w: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instrText xml:space="preserve"> INCLUDEPICTURE "/var/folders/k3/f1pc24xn1vj0c31yj73zwf980000gn/T/com.microsoft.Word/WebArchiveCopyPasteTempFiles/3122_8f93419ced1179ad191dbfb7def6afb6.gif" \* MERGEFORMATINET </w:instrText>
            </w: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fldChar w:fldCharType="separate"/>
            </w:r>
            <w:r w:rsidRPr="00952B23">
              <w:rPr>
                <w:rFonts w:eastAsia="Times New Roman" w:cstheme="minorHAnsi"/>
                <w:noProof/>
                <w:color w:val="000000" w:themeColor="text1"/>
                <w:lang w:eastAsia="cs-CZ"/>
              </w:rPr>
              <w:drawing>
                <wp:inline distT="0" distB="0" distL="0" distR="0">
                  <wp:extent cx="5756910" cy="1915795"/>
                  <wp:effectExtent l="0" t="0" r="0" b="1905"/>
                  <wp:docPr id="38" name="Obrázek 38" descr="Peugeot 208 1.2 PureTech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Peugeot 208 1.2 PureTech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910" cy="191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fldChar w:fldCharType="end"/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10582" w:type="dxa"/>
            <w:gridSpan w:val="3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fldChar w:fldCharType="begin"/>
            </w: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instrText xml:space="preserve"> INCLUDEPICTURE "/var/folders/k3/f1pc24xn1vj0c31yj73zwf980000gn/T/com.microsoft.Word/WebArchiveCopyPasteTempFiles/3123_9ee16a46e3fadafa7efcd8eecb56d3f3.gif" \* MERGEFORMATINET </w:instrText>
            </w: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fldChar w:fldCharType="separate"/>
            </w:r>
            <w:r w:rsidRPr="00952B23">
              <w:rPr>
                <w:rFonts w:eastAsia="Times New Roman" w:cstheme="minorHAnsi"/>
                <w:noProof/>
                <w:color w:val="000000" w:themeColor="text1"/>
                <w:lang w:eastAsia="cs-CZ"/>
              </w:rPr>
              <w:drawing>
                <wp:inline distT="0" distB="0" distL="0" distR="0">
                  <wp:extent cx="5756910" cy="1915795"/>
                  <wp:effectExtent l="0" t="0" r="0" b="1905"/>
                  <wp:docPr id="37" name="Obrázek 37" descr="Suzuki Swift 1.2 DualJet Hybrid 4x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Suzuki Swift 1.2 DualJet Hybrid 4x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910" cy="191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fldChar w:fldCharType="end"/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10582" w:type="dxa"/>
            <w:gridSpan w:val="3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Rozměry dle </w:t>
            </w:r>
            <w:proofErr w:type="gram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nákresu - vnější</w:t>
            </w:r>
            <w:proofErr w:type="gram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rozměry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a) délka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4055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3840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b) šířka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1745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1735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c) výška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1430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1520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d) rozvor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2540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2450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e) rozchod vpředu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1500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1520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f) rozchod vzadu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1500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1525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10582" w:type="dxa"/>
            <w:gridSpan w:val="3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Rozměry dle </w:t>
            </w:r>
            <w:proofErr w:type="gram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nákresu - vnitřní</w:t>
            </w:r>
            <w:proofErr w:type="gram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rozměry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g) podélný prostor vpředu min/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max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880 / 1100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850 / 1070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h) podélný prostor vzadu min/</w:t>
            </w:r>
            <w:proofErr w:type="spell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max</w:t>
            </w:r>
            <w:proofErr w:type="spell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510 / 750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610 / 850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i) výška nad </w:t>
            </w:r>
            <w:proofErr w:type="gram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sedadlem - vpředu</w:t>
            </w:r>
            <w:proofErr w:type="gram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980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970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j) výška nad </w:t>
            </w:r>
            <w:proofErr w:type="gramStart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sedadlem - vzadu</w:t>
            </w:r>
            <w:proofErr w:type="gramEnd"/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 xml:space="preserve">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870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910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k) šířka vpředu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1350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1375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délka sedáku vpředu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520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500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délka sedáku vzadu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445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460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výška opěradla vpředu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610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600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výška opěradla vzadu (mm):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620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600</w:t>
            </w:r>
          </w:p>
        </w:tc>
      </w:tr>
      <w:tr w:rsidR="00952B23" w:rsidRPr="00952B23" w:rsidTr="00952B23">
        <w:trPr>
          <w:tblCellSpacing w:w="15" w:type="dxa"/>
        </w:trPr>
        <w:tc>
          <w:tcPr>
            <w:tcW w:w="4632" w:type="dxa"/>
            <w:tcBorders>
              <w:bottom w:val="nil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místo vzadu pod předním sedadlem: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Ano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952B23" w:rsidRPr="00952B23" w:rsidRDefault="00952B23" w:rsidP="00952B23">
            <w:pPr>
              <w:spacing w:before="450" w:after="450" w:line="285" w:lineRule="atLeast"/>
              <w:jc w:val="right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52B23">
              <w:rPr>
                <w:rFonts w:eastAsia="Times New Roman" w:cstheme="minorHAnsi"/>
                <w:color w:val="000000" w:themeColor="text1"/>
                <w:lang w:eastAsia="cs-CZ"/>
              </w:rPr>
              <w:t>Ano</w:t>
            </w:r>
          </w:p>
        </w:tc>
      </w:tr>
    </w:tbl>
    <w:p w:rsidR="00952B23" w:rsidRPr="00952B23" w:rsidRDefault="00952B23" w:rsidP="00952B23">
      <w:pPr>
        <w:rPr>
          <w:rFonts w:ascii="Times New Roman" w:eastAsia="Times New Roman" w:hAnsi="Times New Roman" w:cs="Times New Roman"/>
          <w:lang w:eastAsia="cs-CZ"/>
        </w:rPr>
      </w:pPr>
    </w:p>
    <w:p w:rsidR="006E6B13" w:rsidRDefault="00952B23">
      <w:r>
        <w:t xml:space="preserve">Zdroj: </w:t>
      </w:r>
      <w:hyperlink r:id="rId8" w:history="1">
        <w:r w:rsidRPr="008A66B8">
          <w:rPr>
            <w:rStyle w:val="Hypertextovodkaz"/>
          </w:rPr>
          <w:t>https://www.auto.cz/peugeot-208-1-2-puretech-100-vs-suzuki-swift-4x4-hybrid-francouzsky-elegan-nebo-japonsky-nebojsa-133198</w:t>
        </w:r>
      </w:hyperlink>
      <w:r>
        <w:t xml:space="preserve"> </w:t>
      </w:r>
    </w:p>
    <w:sectPr w:rsidR="006E6B13" w:rsidSect="002D70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17DCB"/>
    <w:multiLevelType w:val="multilevel"/>
    <w:tmpl w:val="3E3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01B5E"/>
    <w:multiLevelType w:val="multilevel"/>
    <w:tmpl w:val="4F2C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23"/>
    <w:rsid w:val="002D707A"/>
    <w:rsid w:val="006E6B13"/>
    <w:rsid w:val="00952B23"/>
    <w:rsid w:val="00A3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ED16"/>
  <w15:chartTrackingRefBased/>
  <w15:docId w15:val="{B6EF931C-271B-9E44-B23D-71312DB1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52B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52B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2B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52B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sonormal0">
    <w:name w:val="msonormal"/>
    <w:basedOn w:val="Normln"/>
    <w:rsid w:val="00952B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2B2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2B23"/>
    <w:rPr>
      <w:color w:val="800080"/>
      <w:u w:val="single"/>
    </w:rPr>
  </w:style>
  <w:style w:type="character" w:customStyle="1" w:styleId="article-detailauthor-name">
    <w:name w:val="article-detail__author-name"/>
    <w:basedOn w:val="Standardnpsmoodstavce"/>
    <w:rsid w:val="00952B23"/>
  </w:style>
  <w:style w:type="character" w:customStyle="1" w:styleId="article-detaildatetime">
    <w:name w:val="article-detail__datetime"/>
    <w:basedOn w:val="Standardnpsmoodstavce"/>
    <w:rsid w:val="00952B23"/>
  </w:style>
  <w:style w:type="character" w:customStyle="1" w:styleId="dataimg-photo-camera">
    <w:name w:val="dataimg-photo-camera"/>
    <w:basedOn w:val="Standardnpsmoodstavce"/>
    <w:rsid w:val="00952B23"/>
  </w:style>
  <w:style w:type="character" w:customStyle="1" w:styleId="article-detailimages-count">
    <w:name w:val="article-detail__images-count"/>
    <w:basedOn w:val="Standardnpsmoodstavce"/>
    <w:rsid w:val="00952B23"/>
  </w:style>
  <w:style w:type="character" w:customStyle="1" w:styleId="dataimg-comment">
    <w:name w:val="dataimg-comment"/>
    <w:basedOn w:val="Standardnpsmoodstavce"/>
    <w:rsid w:val="00952B23"/>
  </w:style>
  <w:style w:type="character" w:customStyle="1" w:styleId="article-detailcomments-count">
    <w:name w:val="article-detail__comments-count"/>
    <w:basedOn w:val="Standardnpsmoodstavce"/>
    <w:rsid w:val="00952B23"/>
  </w:style>
  <w:style w:type="paragraph" w:customStyle="1" w:styleId="gallery-stripitem">
    <w:name w:val="gallery-strip__item"/>
    <w:basedOn w:val="Normln"/>
    <w:rsid w:val="00952B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952B23"/>
  </w:style>
  <w:style w:type="character" w:customStyle="1" w:styleId="article-detail-share-text">
    <w:name w:val="article-detail-share-text"/>
    <w:basedOn w:val="Standardnpsmoodstavce"/>
    <w:rsid w:val="00952B23"/>
  </w:style>
  <w:style w:type="character" w:customStyle="1" w:styleId="dataimg-facebook">
    <w:name w:val="dataimg-facebook"/>
    <w:basedOn w:val="Standardnpsmoodstavce"/>
    <w:rsid w:val="00952B23"/>
  </w:style>
  <w:style w:type="character" w:customStyle="1" w:styleId="dataimg-twitter">
    <w:name w:val="dataimg-twitter"/>
    <w:basedOn w:val="Standardnpsmoodstavce"/>
    <w:rsid w:val="00952B23"/>
  </w:style>
  <w:style w:type="character" w:customStyle="1" w:styleId="dataimg-pinterest">
    <w:name w:val="dataimg-pinterest"/>
    <w:basedOn w:val="Standardnpsmoodstavce"/>
    <w:rsid w:val="00952B23"/>
  </w:style>
  <w:style w:type="paragraph" w:styleId="Normlnweb">
    <w:name w:val="Normal (Web)"/>
    <w:basedOn w:val="Normln"/>
    <w:uiPriority w:val="99"/>
    <w:semiHidden/>
    <w:unhideWhenUsed/>
    <w:rsid w:val="00952B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elect2">
    <w:name w:val="select2"/>
    <w:basedOn w:val="Standardnpsmoodstavce"/>
    <w:rsid w:val="00952B23"/>
  </w:style>
  <w:style w:type="character" w:customStyle="1" w:styleId="selection">
    <w:name w:val="selection"/>
    <w:basedOn w:val="Standardnpsmoodstavce"/>
    <w:rsid w:val="00952B23"/>
  </w:style>
  <w:style w:type="character" w:customStyle="1" w:styleId="select2-selection">
    <w:name w:val="select2-selection"/>
    <w:basedOn w:val="Standardnpsmoodstavce"/>
    <w:rsid w:val="00952B23"/>
  </w:style>
  <w:style w:type="character" w:customStyle="1" w:styleId="select2-selectionrendered">
    <w:name w:val="select2-selection__rendered"/>
    <w:basedOn w:val="Standardnpsmoodstavce"/>
    <w:rsid w:val="00952B23"/>
  </w:style>
  <w:style w:type="character" w:customStyle="1" w:styleId="select2-selectionarrow">
    <w:name w:val="select2-selection__arrow"/>
    <w:basedOn w:val="Standardnpsmoodstavce"/>
    <w:rsid w:val="00952B23"/>
  </w:style>
  <w:style w:type="character" w:customStyle="1" w:styleId="dropdown-wrapper">
    <w:name w:val="dropdown-wrapper"/>
    <w:basedOn w:val="Standardnpsmoodstavce"/>
    <w:rsid w:val="00952B23"/>
  </w:style>
  <w:style w:type="character" w:styleId="Siln">
    <w:name w:val="Strong"/>
    <w:basedOn w:val="Standardnpsmoodstavce"/>
    <w:uiPriority w:val="22"/>
    <w:qFormat/>
    <w:rsid w:val="00952B23"/>
    <w:rPr>
      <w:b/>
      <w:bCs/>
    </w:rPr>
  </w:style>
  <w:style w:type="character" w:customStyle="1" w:styleId="btn--social-text">
    <w:name w:val="btn--social-text"/>
    <w:basedOn w:val="Standardnpsmoodstavce"/>
    <w:rsid w:val="00952B23"/>
  </w:style>
  <w:style w:type="character" w:customStyle="1" w:styleId="title-basic">
    <w:name w:val="title-basic"/>
    <w:basedOn w:val="Standardnpsmoodstavce"/>
    <w:rsid w:val="00952B23"/>
  </w:style>
  <w:style w:type="character" w:styleId="Nevyeenzmnka">
    <w:name w:val="Unresolved Mention"/>
    <w:basedOn w:val="Standardnpsmoodstavce"/>
    <w:uiPriority w:val="99"/>
    <w:semiHidden/>
    <w:unhideWhenUsed/>
    <w:rsid w:val="00952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298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286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5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257">
              <w:marLeft w:val="-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5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47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210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3719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736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061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41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0428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9868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27131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7819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7405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8412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211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1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6779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454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2429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58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871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857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189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549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86149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9207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3227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4560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8553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745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004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8924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53703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7305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8456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58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0321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6805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565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952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83611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06553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64650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267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598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9573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90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6493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3699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34927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776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672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73210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78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4050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194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2632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1571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0662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0967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867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5451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9492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810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156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30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3977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2563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13902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3943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373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1260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66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92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631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956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8703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30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4467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995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164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4278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69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1957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61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32436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2943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88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4229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258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1893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679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334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1854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687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0462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30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982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294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246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398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75764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5303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179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7479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25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311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8731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37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2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37879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2974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01093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58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869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9529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55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2832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732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4383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63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2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173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53872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548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40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0770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234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48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145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2434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41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209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5174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6758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7708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04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743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478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32456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4873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28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9864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978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853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6488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23048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523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192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166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9813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69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31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7929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970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252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6392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851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9046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3575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92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9985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425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8278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81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22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537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0794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4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54152">
          <w:marLeft w:val="-18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772">
          <w:marLeft w:val="-18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0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7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88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267">
              <w:marLeft w:val="0"/>
              <w:marRight w:val="0"/>
              <w:marTop w:val="0"/>
              <w:marBottom w:val="225"/>
              <w:divBdr>
                <w:top w:val="single" w:sz="6" w:space="8" w:color="D2D2D2"/>
                <w:left w:val="single" w:sz="6" w:space="8" w:color="D2D2D2"/>
                <w:bottom w:val="single" w:sz="6" w:space="8" w:color="D2D2D2"/>
                <w:right w:val="single" w:sz="6" w:space="8" w:color="D2D2D2"/>
              </w:divBdr>
              <w:divsChild>
                <w:div w:id="8943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3561">
                  <w:marLeft w:val="1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393875">
              <w:marLeft w:val="0"/>
              <w:marRight w:val="0"/>
              <w:marTop w:val="0"/>
              <w:marBottom w:val="225"/>
              <w:divBdr>
                <w:top w:val="single" w:sz="6" w:space="8" w:color="D2D2D2"/>
                <w:left w:val="single" w:sz="6" w:space="8" w:color="D2D2D2"/>
                <w:bottom w:val="single" w:sz="6" w:space="8" w:color="D2D2D2"/>
                <w:right w:val="single" w:sz="6" w:space="8" w:color="D2D2D2"/>
              </w:divBdr>
              <w:divsChild>
                <w:div w:id="1901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8974">
                  <w:marLeft w:val="1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77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72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20">
          <w:marLeft w:val="0"/>
          <w:marRight w:val="0"/>
          <w:marTop w:val="450"/>
          <w:marBottom w:val="450"/>
          <w:divBdr>
            <w:top w:val="single" w:sz="6" w:space="15" w:color="D2D2D2"/>
            <w:left w:val="none" w:sz="0" w:space="0" w:color="auto"/>
            <w:bottom w:val="single" w:sz="6" w:space="15" w:color="D2D2D2"/>
            <w:right w:val="none" w:sz="0" w:space="0" w:color="auto"/>
          </w:divBdr>
          <w:divsChild>
            <w:div w:id="860811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0829">
          <w:marLeft w:val="0"/>
          <w:marRight w:val="0"/>
          <w:marTop w:val="0"/>
          <w:marBottom w:val="450"/>
          <w:divBdr>
            <w:top w:val="single" w:sz="6" w:space="8" w:color="D2D2D2"/>
            <w:left w:val="single" w:sz="6" w:space="8" w:color="D2D2D2"/>
            <w:bottom w:val="single" w:sz="6" w:space="8" w:color="D2D2D2"/>
            <w:right w:val="single" w:sz="6" w:space="8" w:color="D2D2D2"/>
          </w:divBdr>
          <w:divsChild>
            <w:div w:id="267130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58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2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496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71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3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76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96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2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573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075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5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149">
              <w:marLeft w:val="-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5068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819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74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812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69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817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8886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330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87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34837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273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9378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118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511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5510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8565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316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6818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0172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0923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67683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657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7717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95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3290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0533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72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64289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09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95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2283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0266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485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527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0957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862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2009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1477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738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40773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102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243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984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98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767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588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229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02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8881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272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201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7953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285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13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0560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47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9875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38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37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5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94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879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7719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17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989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83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531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62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48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3111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565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49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521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379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20319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816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55131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05660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52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688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4927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853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316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41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05913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44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5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1331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58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406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1074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83007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8304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172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36651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2201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9416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6394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8909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213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9675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697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2436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77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7604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7509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9538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5633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407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7962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470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010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319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463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665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3127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08906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938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435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220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087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57299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6981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6455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783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00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7875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35924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1309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37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381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4162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1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434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355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966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29656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737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8554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602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5947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672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0588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7568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5929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937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658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7066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56916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71387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640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79429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032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692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4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886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97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0721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220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48570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81437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785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84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089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25649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8339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568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6308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222316">
          <w:marLeft w:val="-18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6074">
          <w:marLeft w:val="-18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8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1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418">
              <w:marLeft w:val="0"/>
              <w:marRight w:val="0"/>
              <w:marTop w:val="0"/>
              <w:marBottom w:val="225"/>
              <w:divBdr>
                <w:top w:val="single" w:sz="6" w:space="8" w:color="D2D2D2"/>
                <w:left w:val="single" w:sz="6" w:space="8" w:color="D2D2D2"/>
                <w:bottom w:val="single" w:sz="6" w:space="8" w:color="D2D2D2"/>
                <w:right w:val="single" w:sz="6" w:space="8" w:color="D2D2D2"/>
              </w:divBdr>
              <w:divsChild>
                <w:div w:id="1239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497">
                  <w:marLeft w:val="1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01115">
              <w:marLeft w:val="0"/>
              <w:marRight w:val="0"/>
              <w:marTop w:val="0"/>
              <w:marBottom w:val="225"/>
              <w:divBdr>
                <w:top w:val="single" w:sz="6" w:space="8" w:color="D2D2D2"/>
                <w:left w:val="single" w:sz="6" w:space="8" w:color="D2D2D2"/>
                <w:bottom w:val="single" w:sz="6" w:space="8" w:color="D2D2D2"/>
                <w:right w:val="single" w:sz="6" w:space="8" w:color="D2D2D2"/>
              </w:divBdr>
              <w:divsChild>
                <w:div w:id="10058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3867">
                  <w:marLeft w:val="1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7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65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51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105">
          <w:marLeft w:val="0"/>
          <w:marRight w:val="0"/>
          <w:marTop w:val="450"/>
          <w:marBottom w:val="450"/>
          <w:divBdr>
            <w:top w:val="single" w:sz="6" w:space="15" w:color="D2D2D2"/>
            <w:left w:val="none" w:sz="0" w:space="0" w:color="auto"/>
            <w:bottom w:val="single" w:sz="6" w:space="15" w:color="D2D2D2"/>
            <w:right w:val="none" w:sz="0" w:space="0" w:color="auto"/>
          </w:divBdr>
          <w:divsChild>
            <w:div w:id="2276921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4336">
          <w:marLeft w:val="0"/>
          <w:marRight w:val="0"/>
          <w:marTop w:val="0"/>
          <w:marBottom w:val="450"/>
          <w:divBdr>
            <w:top w:val="single" w:sz="6" w:space="8" w:color="D2D2D2"/>
            <w:left w:val="single" w:sz="6" w:space="8" w:color="D2D2D2"/>
            <w:bottom w:val="single" w:sz="6" w:space="8" w:color="D2D2D2"/>
            <w:right w:val="single" w:sz="6" w:space="8" w:color="D2D2D2"/>
          </w:divBdr>
          <w:divsChild>
            <w:div w:id="976029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623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46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11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36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907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6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54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845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4983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3942">
              <w:marLeft w:val="-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875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04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982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598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45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2235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909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0302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336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282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200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3939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020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9345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4674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85164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1660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586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4031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3501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07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839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7262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565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8948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0158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52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602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887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9829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974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396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9952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0680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045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99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7886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409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6336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116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7049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9615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3058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286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211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93093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9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1457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683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2159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1149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944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1659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976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1505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3606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041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6356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19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444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640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435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372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14368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419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777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0285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843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841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56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866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0310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6472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081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819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0829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744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8373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809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726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35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718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77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62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8796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2357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163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125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2700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299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552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1785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1454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236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38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5792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575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514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765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94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3018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878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02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14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1303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2672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4596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1955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609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147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681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811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8543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69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855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21707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7482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6551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02907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429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233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9462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1262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80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685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839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8949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83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667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0680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427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534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949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631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8086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7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9831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02350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94106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5855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3638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25731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5746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115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601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0243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129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5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655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250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804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25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4768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353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6433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7408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849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1104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3376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235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049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21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9358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8103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20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508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5635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090102">
          <w:marLeft w:val="-18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9220">
          <w:marLeft w:val="-18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3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1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31439">
              <w:marLeft w:val="0"/>
              <w:marRight w:val="0"/>
              <w:marTop w:val="0"/>
              <w:marBottom w:val="225"/>
              <w:divBdr>
                <w:top w:val="single" w:sz="6" w:space="8" w:color="D2D2D2"/>
                <w:left w:val="single" w:sz="6" w:space="8" w:color="D2D2D2"/>
                <w:bottom w:val="single" w:sz="6" w:space="8" w:color="D2D2D2"/>
                <w:right w:val="single" w:sz="6" w:space="8" w:color="D2D2D2"/>
              </w:divBdr>
              <w:divsChild>
                <w:div w:id="10003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9525">
                  <w:marLeft w:val="1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935551">
              <w:marLeft w:val="0"/>
              <w:marRight w:val="0"/>
              <w:marTop w:val="0"/>
              <w:marBottom w:val="225"/>
              <w:divBdr>
                <w:top w:val="single" w:sz="6" w:space="8" w:color="D2D2D2"/>
                <w:left w:val="single" w:sz="6" w:space="8" w:color="D2D2D2"/>
                <w:bottom w:val="single" w:sz="6" w:space="8" w:color="D2D2D2"/>
                <w:right w:val="single" w:sz="6" w:space="8" w:color="D2D2D2"/>
              </w:divBdr>
              <w:divsChild>
                <w:div w:id="17386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4431">
                  <w:marLeft w:val="1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2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793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110">
          <w:marLeft w:val="0"/>
          <w:marRight w:val="0"/>
          <w:marTop w:val="450"/>
          <w:marBottom w:val="450"/>
          <w:divBdr>
            <w:top w:val="single" w:sz="6" w:space="15" w:color="D2D2D2"/>
            <w:left w:val="none" w:sz="0" w:space="0" w:color="auto"/>
            <w:bottom w:val="single" w:sz="6" w:space="15" w:color="D2D2D2"/>
            <w:right w:val="none" w:sz="0" w:space="0" w:color="auto"/>
          </w:divBdr>
          <w:divsChild>
            <w:div w:id="3390458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5539">
          <w:marLeft w:val="0"/>
          <w:marRight w:val="0"/>
          <w:marTop w:val="0"/>
          <w:marBottom w:val="450"/>
          <w:divBdr>
            <w:top w:val="single" w:sz="6" w:space="8" w:color="D2D2D2"/>
            <w:left w:val="single" w:sz="6" w:space="8" w:color="D2D2D2"/>
            <w:bottom w:val="single" w:sz="6" w:space="8" w:color="D2D2D2"/>
            <w:right w:val="single" w:sz="6" w:space="8" w:color="D2D2D2"/>
          </w:divBdr>
          <w:divsChild>
            <w:div w:id="137496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57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3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80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206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5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1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059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.cz/peugeot-208-1-2-puretech-100-vs-suzuki-swift-4x4-hybrid-francouzsky-elegan-nebo-japonsky-nebojsa-13319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uto.cz/galerie/peugeot-208-1-2-puretech-100-vs-suzuki-swift-4x4-hybrid-francouzsky-elegan-nebo-japonsky-nebojsa-133198/87995/peugeot-208-1-2-puretech-100-vs-suzuki-swift-4x4-hybrid-francouzsky-elegan-nebo-japonsky-nebojsa?foto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1007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Baumrukrová</dc:creator>
  <cp:keywords/>
  <dc:description/>
  <cp:lastModifiedBy>Nikola Baumrukrová</cp:lastModifiedBy>
  <cp:revision>1</cp:revision>
  <dcterms:created xsi:type="dcterms:W3CDTF">2020-02-28T20:30:00Z</dcterms:created>
  <dcterms:modified xsi:type="dcterms:W3CDTF">2020-02-28T20:39:00Z</dcterms:modified>
</cp:coreProperties>
</file>